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C7D" w:rsidRPr="005D3C7D" w:rsidRDefault="00EE3BFA" w:rsidP="005D3C7D">
      <w:pPr>
        <w:pStyle w:val="a3"/>
        <w:tabs>
          <w:tab w:val="left" w:pos="0"/>
        </w:tabs>
        <w:spacing w:before="0" w:beforeAutospacing="0" w:after="0" w:afterAutospacing="0"/>
        <w:ind w:left="284"/>
      </w:pPr>
      <w:r>
        <w:rPr>
          <w:noProof/>
        </w:rPr>
        <w:drawing>
          <wp:inline distT="0" distB="0" distL="0" distR="0">
            <wp:extent cx="6537694" cy="9363075"/>
            <wp:effectExtent l="19050" t="0" r="0" b="0"/>
            <wp:docPr id="1" name="Рисунок 1" descr="C:\Users\кампьютер № 3б\Documents\My Pictures\Scan Pictures\20171025\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ocuments\My Pictures\Scan Pictures\20171025\Image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124" cy="9365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C7D" w:rsidRDefault="005D3C7D" w:rsidP="005D3C7D">
      <w:pPr>
        <w:pStyle w:val="a3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284" w:firstLine="0"/>
        <w:jc w:val="center"/>
      </w:pPr>
      <w:r w:rsidRPr="00891B5E">
        <w:rPr>
          <w:b/>
          <w:bCs/>
        </w:rPr>
        <w:lastRenderedPageBreak/>
        <w:t>Общие положения.</w:t>
      </w:r>
    </w:p>
    <w:p w:rsidR="005D3C7D" w:rsidRPr="005D3C7D" w:rsidRDefault="005D3C7D" w:rsidP="005D3C7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C7D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с Федеральным законом от 29   </w:t>
      </w:r>
    </w:p>
    <w:p w:rsidR="005D3C7D" w:rsidRPr="005D3C7D" w:rsidRDefault="005D3C7D" w:rsidP="005D3C7D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5D3C7D">
        <w:rPr>
          <w:rFonts w:ascii="Times New Roman" w:hAnsi="Times New Roman" w:cs="Times New Roman"/>
          <w:sz w:val="24"/>
          <w:szCs w:val="24"/>
        </w:rPr>
        <w:t>декабря 2012 г. № 273-ФЗ «Об образовании в Российской Федерации», Уставом школы и регламентирует порядок выбора, структуру, полномочия и функции, а также порядок организации работы Методического совета школы.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2.Методический совет координирует работу педагогического коллектива школы,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направленную на повышение качества образования, развитие научно-методического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обеспечения образовательного процесса, инноваций, опытно-экспериментальной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деятельности.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3.Членами Методического совета являются заместители директора по воспитательной и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учебно-воспитательной работе, учителя первой и высшей квалификационной категории –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представители разных образовательных направлений.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4.Возглавляет Методический совет заместитель директора по учебно-воспитательной работе.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5.В  своей деятельности председатель Методического совета подчиняется директору школы,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руководствуется решениями Педагогического совета школы.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6.Заседания Методического совета проводятся не реже 1 раза в четверть.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center"/>
      </w:pPr>
      <w:r w:rsidRPr="005D3C7D">
        <w:rPr>
          <w:b/>
          <w:bCs/>
          <w:lang w:val="en-US"/>
        </w:rPr>
        <w:t>II</w:t>
      </w:r>
      <w:r w:rsidRPr="005D3C7D">
        <w:rPr>
          <w:b/>
          <w:bCs/>
        </w:rPr>
        <w:t>. Цели деятельности Методического совета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1.Обеспечение гибкости и оперативности методической работы школы.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2.Повышение квалификации педагогических работников.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3.Формирование профессионально значимых качеств учителя, роста его педагогического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мастерства.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4.Организация и координация методического обеспечения учебно-воспитательного процесса,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методической учёбы педагогических кадров.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center"/>
      </w:pPr>
      <w:r w:rsidRPr="005D3C7D">
        <w:rPr>
          <w:b/>
          <w:bCs/>
          <w:lang w:val="en-US"/>
        </w:rPr>
        <w:t>III</w:t>
      </w:r>
      <w:r w:rsidRPr="005D3C7D">
        <w:rPr>
          <w:b/>
          <w:bCs/>
        </w:rPr>
        <w:t>. Задачи деятельности Методического совета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3.1. Методический совет как структурное подразделение школы создаётся для решения определённых задач, возложенных на образовательное учреждение: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   - диагностика состояния методического обеспечения учебно-воспитательного процесса и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   методической работы в школе;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  - разработка новых методических технологий организации УВП в школе;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  - создание сплочённого коллектива единомышленников, бережно сохраняющих традиции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 школы, стремящихся к постоянному профессиональному росту, к развитию образовательных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 процессов в школе, повышению результативности образовательной деятельности;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 - способствование поиску и использованию в воспитательно-образовательном процессе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современных методик, форм, средств и методов преподавания, новых педагогических и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образовательных технологий;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- изучение профессиональных достижений учителей, обобщение ценного опыта каждого и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внедрение его в практику работы педагогического коллектива;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стимулирование инициативы и активизация творчества членов педагогического коллектива в деятельности, направленной на совершенствование, обновление и развитие учебно-воспитательного процесса в школы и работы учителя;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проведение первичной экспертизы стратегических документов школы (программ развития, образовательных и учебных программ, учебных планов и т.д.);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контроль хода и результатов комплексных исследований, проектов, экспериментов, осуществляемых школой;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- анализ результатов педагогической деятельности, выявление и предупреждение ошибок,  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перегрузки обучающихся и учителей;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 - способствование развитию личностно-ориентированной педагогической деятельности, обеспечение 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 xml:space="preserve">      условий для самообразования, самосовершенствования и самореализации участников   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</w:pPr>
      <w:r w:rsidRPr="005D3C7D">
        <w:lastRenderedPageBreak/>
        <w:t xml:space="preserve">      образовательного процесса.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rPr>
          <w:b/>
          <w:bCs/>
          <w:lang w:val="en-US"/>
        </w:rPr>
        <w:t>IV</w:t>
      </w:r>
      <w:r w:rsidRPr="005D3C7D">
        <w:rPr>
          <w:b/>
          <w:bCs/>
        </w:rPr>
        <w:t>. Направления деятельности Методического совета.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4.1. Направления деятельности Методического совета определяются целями и задачами работы школы на учебный год, особенностями развития школы и региона.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4.1. Основными направлениями работы Методического совета являются: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формирование целей и задач методического обеспечения УВП и методической учёбы;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определение содержания, форм и методов повышения квалификации педагогов;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осуществление планирования, организации и регулирования методической учёбы педагогов, анализ и оценка её результатов;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разработка системы мер по изучению педагогической практики, обобщению и распространению опыта;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руководство и контроль работы школьной библиотеки;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организация опытно-экспериментальной деятельности;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оказание поддержки в апробации новых учебных программ, реализации новых педагогических методик и технологий; осуществление контроля этой деятельности;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разработка планов повышения квалификации и развития профессионального мастерства педагогов;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руководство методической и инновационной деятельностью, организация научно практических конференций, тематических педсоветов, конкурсов педагогических достижений, методических дней и декад;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осуществление анализа и рекомендаций к печати и внедрению методических пособий, программ и других продуктов методической деятельности школы;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планирование и организация работы временных творческих коллективов, создающихся по инициативе учителей, руководителей школы с целью изучения, обобщения опыта и решения проблем развития школы.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rPr>
          <w:b/>
          <w:bCs/>
          <w:lang w:val="en-US"/>
        </w:rPr>
        <w:t>V</w:t>
      </w:r>
      <w:r w:rsidRPr="005D3C7D">
        <w:rPr>
          <w:b/>
          <w:bCs/>
        </w:rPr>
        <w:t>. Документация Методического совета.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5.1. Для регламентации работы Методического совета необходимы следующие документы: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Положение о Методическом совете;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анализ работы Методического совета за прошедший учебный год;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план работы на текущий учебный год;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картотека данных об учителях;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сведения об индивидуальных темах методической работы учителей;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планы проведения тематических (предметных) недель;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УМК по предметам;</w:t>
      </w:r>
    </w:p>
    <w:p w:rsidR="005D3C7D" w:rsidRPr="005D3C7D" w:rsidRDefault="005D3C7D" w:rsidP="005D3C7D">
      <w:pPr>
        <w:pStyle w:val="a3"/>
        <w:tabs>
          <w:tab w:val="left" w:pos="0"/>
        </w:tabs>
        <w:spacing w:before="0" w:beforeAutospacing="0" w:after="0" w:afterAutospacing="0"/>
        <w:ind w:left="284"/>
        <w:jc w:val="both"/>
      </w:pPr>
      <w:r w:rsidRPr="005D3C7D">
        <w:t>- протоколы заседаний Методического совета.</w:t>
      </w:r>
    </w:p>
    <w:p w:rsidR="0010490D" w:rsidRDefault="0010490D"/>
    <w:sectPr w:rsidR="0010490D" w:rsidSect="00EE3BF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D502C"/>
    <w:multiLevelType w:val="hybridMultilevel"/>
    <w:tmpl w:val="AB2C52B8"/>
    <w:lvl w:ilvl="0" w:tplc="71484356">
      <w:start w:val="1"/>
      <w:numFmt w:val="upperRoman"/>
      <w:lvlText w:val="%1."/>
      <w:lvlJc w:val="left"/>
      <w:pPr>
        <w:ind w:left="18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41" w:hanging="360"/>
      </w:pPr>
    </w:lvl>
    <w:lvl w:ilvl="2" w:tplc="0419001B" w:tentative="1">
      <w:start w:val="1"/>
      <w:numFmt w:val="lowerRoman"/>
      <w:lvlText w:val="%3."/>
      <w:lvlJc w:val="right"/>
      <w:pPr>
        <w:ind w:left="1261" w:hanging="180"/>
      </w:pPr>
    </w:lvl>
    <w:lvl w:ilvl="3" w:tplc="0419000F" w:tentative="1">
      <w:start w:val="1"/>
      <w:numFmt w:val="decimal"/>
      <w:lvlText w:val="%4."/>
      <w:lvlJc w:val="left"/>
      <w:pPr>
        <w:ind w:left="1981" w:hanging="360"/>
      </w:pPr>
    </w:lvl>
    <w:lvl w:ilvl="4" w:tplc="04190019" w:tentative="1">
      <w:start w:val="1"/>
      <w:numFmt w:val="lowerLetter"/>
      <w:lvlText w:val="%5."/>
      <w:lvlJc w:val="left"/>
      <w:pPr>
        <w:ind w:left="2701" w:hanging="360"/>
      </w:pPr>
    </w:lvl>
    <w:lvl w:ilvl="5" w:tplc="0419001B" w:tentative="1">
      <w:start w:val="1"/>
      <w:numFmt w:val="lowerRoman"/>
      <w:lvlText w:val="%6."/>
      <w:lvlJc w:val="right"/>
      <w:pPr>
        <w:ind w:left="3421" w:hanging="180"/>
      </w:pPr>
    </w:lvl>
    <w:lvl w:ilvl="6" w:tplc="0419000F" w:tentative="1">
      <w:start w:val="1"/>
      <w:numFmt w:val="decimal"/>
      <w:lvlText w:val="%7."/>
      <w:lvlJc w:val="left"/>
      <w:pPr>
        <w:ind w:left="4141" w:hanging="360"/>
      </w:pPr>
    </w:lvl>
    <w:lvl w:ilvl="7" w:tplc="04190019" w:tentative="1">
      <w:start w:val="1"/>
      <w:numFmt w:val="lowerLetter"/>
      <w:lvlText w:val="%8."/>
      <w:lvlJc w:val="left"/>
      <w:pPr>
        <w:ind w:left="4861" w:hanging="360"/>
      </w:pPr>
    </w:lvl>
    <w:lvl w:ilvl="8" w:tplc="0419001B" w:tentative="1">
      <w:start w:val="1"/>
      <w:numFmt w:val="lowerRoman"/>
      <w:lvlText w:val="%9."/>
      <w:lvlJc w:val="right"/>
      <w:pPr>
        <w:ind w:left="5581" w:hanging="180"/>
      </w:pPr>
    </w:lvl>
  </w:abstractNum>
  <w:abstractNum w:abstractNumId="1">
    <w:nsid w:val="48DF5E5C"/>
    <w:multiLevelType w:val="hybridMultilevel"/>
    <w:tmpl w:val="C0867424"/>
    <w:lvl w:ilvl="0" w:tplc="6C7641F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1AAB"/>
    <w:rsid w:val="0010490D"/>
    <w:rsid w:val="00497EA0"/>
    <w:rsid w:val="00551AAB"/>
    <w:rsid w:val="005D3C7D"/>
    <w:rsid w:val="00E07655"/>
    <w:rsid w:val="00EE3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E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D3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5D3C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5D3C7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5D3C7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076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076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кампьютер № 3б</cp:lastModifiedBy>
  <cp:revision>5</cp:revision>
  <cp:lastPrinted>2017-10-23T05:57:00Z</cp:lastPrinted>
  <dcterms:created xsi:type="dcterms:W3CDTF">2017-10-19T10:19:00Z</dcterms:created>
  <dcterms:modified xsi:type="dcterms:W3CDTF">2017-10-26T07:33:00Z</dcterms:modified>
</cp:coreProperties>
</file>